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A8" w:rsidRDefault="007548A8" w:rsidP="00B47C20">
      <w:pPr>
        <w:jc w:val="both"/>
        <w:rPr>
          <w:sz w:val="28"/>
          <w:szCs w:val="28"/>
        </w:rPr>
      </w:pPr>
      <w:bookmarkStart w:id="0" w:name="_GoBack"/>
      <w:bookmarkEnd w:id="0"/>
    </w:p>
    <w:p w:rsidR="007548A8" w:rsidRDefault="007548A8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Chers amis, chers camarades,</w:t>
      </w:r>
    </w:p>
    <w:p w:rsidR="00F4164C" w:rsidRPr="00AE37F1" w:rsidRDefault="00B47C20" w:rsidP="00B47C20">
      <w:pPr>
        <w:jc w:val="both"/>
        <w:rPr>
          <w:sz w:val="28"/>
          <w:szCs w:val="28"/>
        </w:rPr>
      </w:pPr>
      <w:r w:rsidRPr="00AE37F1">
        <w:rPr>
          <w:sz w:val="28"/>
          <w:szCs w:val="28"/>
        </w:rPr>
        <w:t xml:space="preserve">La Libre Pensée constate que le projet de loi sur le séparatisme crée des turbulences chez ses inspirateurs et c’est tant mieux. En même temps l’exigence du retrait </w:t>
      </w:r>
      <w:r w:rsidR="007548A8">
        <w:rPr>
          <w:sz w:val="28"/>
          <w:szCs w:val="28"/>
        </w:rPr>
        <w:t xml:space="preserve">doit </w:t>
      </w:r>
      <w:r w:rsidRPr="00AE37F1">
        <w:rPr>
          <w:sz w:val="28"/>
          <w:szCs w:val="28"/>
        </w:rPr>
        <w:t>demeure</w:t>
      </w:r>
      <w:r w:rsidR="007548A8">
        <w:rPr>
          <w:sz w:val="28"/>
          <w:szCs w:val="28"/>
        </w:rPr>
        <w:t>r intacte car u</w:t>
      </w:r>
      <w:r w:rsidRPr="00AE37F1">
        <w:rPr>
          <w:sz w:val="28"/>
          <w:szCs w:val="28"/>
        </w:rPr>
        <w:t>ne</w:t>
      </w:r>
      <w:r w:rsidR="00546982">
        <w:rPr>
          <w:sz w:val="28"/>
          <w:szCs w:val="28"/>
        </w:rPr>
        <w:t xml:space="preserve"> mini-retraite de 3</w:t>
      </w:r>
      <w:r w:rsidRPr="00AE37F1">
        <w:rPr>
          <w:sz w:val="28"/>
          <w:szCs w:val="28"/>
        </w:rPr>
        <w:t xml:space="preserve"> km après une avancée de 10</w:t>
      </w:r>
      <w:r w:rsidR="007548A8">
        <w:rPr>
          <w:sz w:val="28"/>
          <w:szCs w:val="28"/>
        </w:rPr>
        <w:t xml:space="preserve"> km</w:t>
      </w:r>
      <w:r w:rsidRPr="00AE37F1">
        <w:rPr>
          <w:sz w:val="28"/>
          <w:szCs w:val="28"/>
        </w:rPr>
        <w:t xml:space="preserve">, c’est un repli </w:t>
      </w:r>
      <w:r w:rsidR="00863D0D">
        <w:rPr>
          <w:sz w:val="28"/>
          <w:szCs w:val="28"/>
        </w:rPr>
        <w:t xml:space="preserve">tactique </w:t>
      </w:r>
      <w:r w:rsidRPr="00AE37F1">
        <w:rPr>
          <w:sz w:val="28"/>
          <w:szCs w:val="28"/>
        </w:rPr>
        <w:t xml:space="preserve">pour répondre à notre protestation mais </w:t>
      </w:r>
      <w:r w:rsidR="007548A8">
        <w:rPr>
          <w:sz w:val="28"/>
          <w:szCs w:val="28"/>
        </w:rPr>
        <w:t>il re</w:t>
      </w:r>
      <w:r w:rsidRPr="00AE37F1">
        <w:rPr>
          <w:sz w:val="28"/>
          <w:szCs w:val="28"/>
        </w:rPr>
        <w:t>s</w:t>
      </w:r>
      <w:r w:rsidR="007548A8">
        <w:rPr>
          <w:sz w:val="28"/>
          <w:szCs w:val="28"/>
        </w:rPr>
        <w:t>te</w:t>
      </w:r>
      <w:r w:rsidRPr="00AE37F1">
        <w:rPr>
          <w:sz w:val="28"/>
          <w:szCs w:val="28"/>
        </w:rPr>
        <w:t xml:space="preserve"> encore</w:t>
      </w:r>
      <w:r w:rsidR="00546982">
        <w:rPr>
          <w:sz w:val="28"/>
          <w:szCs w:val="28"/>
        </w:rPr>
        <w:t xml:space="preserve"> au moins</w:t>
      </w:r>
      <w:r w:rsidRPr="00AE37F1">
        <w:rPr>
          <w:sz w:val="28"/>
          <w:szCs w:val="28"/>
        </w:rPr>
        <w:t xml:space="preserve"> </w:t>
      </w:r>
      <w:r w:rsidR="00546982">
        <w:rPr>
          <w:sz w:val="28"/>
          <w:szCs w:val="28"/>
        </w:rPr>
        <w:t>7</w:t>
      </w:r>
      <w:r w:rsidRPr="00AE37F1">
        <w:rPr>
          <w:sz w:val="28"/>
          <w:szCs w:val="28"/>
        </w:rPr>
        <w:t xml:space="preserve"> km </w:t>
      </w:r>
      <w:r w:rsidR="00E3323E">
        <w:rPr>
          <w:sz w:val="28"/>
          <w:szCs w:val="28"/>
        </w:rPr>
        <w:t>piégés</w:t>
      </w:r>
      <w:r w:rsidR="00546982">
        <w:rPr>
          <w:sz w:val="28"/>
          <w:szCs w:val="28"/>
        </w:rPr>
        <w:t xml:space="preserve"> </w:t>
      </w:r>
      <w:r w:rsidRPr="00AE37F1">
        <w:rPr>
          <w:sz w:val="28"/>
          <w:szCs w:val="28"/>
        </w:rPr>
        <w:t xml:space="preserve">inacceptables. </w:t>
      </w:r>
    </w:p>
    <w:p w:rsidR="00135EC0" w:rsidRPr="00AE37F1" w:rsidRDefault="00B47C20" w:rsidP="00B47C20">
      <w:pPr>
        <w:jc w:val="both"/>
        <w:rPr>
          <w:sz w:val="28"/>
          <w:szCs w:val="28"/>
        </w:rPr>
      </w:pPr>
      <w:r w:rsidRPr="00AE37F1">
        <w:rPr>
          <w:sz w:val="28"/>
          <w:szCs w:val="28"/>
        </w:rPr>
        <w:t xml:space="preserve">D’où notre exigence </w:t>
      </w:r>
      <w:r w:rsidR="0040062F">
        <w:rPr>
          <w:sz w:val="28"/>
          <w:szCs w:val="28"/>
        </w:rPr>
        <w:t>qui deme</w:t>
      </w:r>
      <w:r w:rsidR="007548A8">
        <w:rPr>
          <w:sz w:val="28"/>
          <w:szCs w:val="28"/>
        </w:rPr>
        <w:t>ure entière</w:t>
      </w:r>
      <w:r w:rsidR="0040062F">
        <w:rPr>
          <w:sz w:val="28"/>
          <w:szCs w:val="28"/>
        </w:rPr>
        <w:t xml:space="preserve"> </w:t>
      </w:r>
      <w:r w:rsidRPr="00AE37F1">
        <w:rPr>
          <w:sz w:val="28"/>
          <w:szCs w:val="28"/>
        </w:rPr>
        <w:t>du retrait pur et simple de ce projet de loi</w:t>
      </w:r>
      <w:r w:rsidR="008601ED" w:rsidRPr="00AE37F1">
        <w:rPr>
          <w:sz w:val="28"/>
          <w:szCs w:val="28"/>
        </w:rPr>
        <w:t>.</w:t>
      </w:r>
    </w:p>
    <w:p w:rsidR="008601ED" w:rsidRPr="00AE37F1" w:rsidRDefault="008601ED" w:rsidP="00B47C20">
      <w:pPr>
        <w:jc w:val="both"/>
        <w:rPr>
          <w:sz w:val="28"/>
          <w:szCs w:val="28"/>
        </w:rPr>
      </w:pPr>
      <w:r w:rsidRPr="00AE37F1">
        <w:rPr>
          <w:sz w:val="28"/>
          <w:szCs w:val="28"/>
        </w:rPr>
        <w:t>La Libre Pensée voit une continuité dans les mesures prises sous Vichy, celles prises au tout début de la V è république avec la loi Debré pour financ</w:t>
      </w:r>
      <w:r w:rsidR="00546982">
        <w:rPr>
          <w:sz w:val="28"/>
          <w:szCs w:val="28"/>
        </w:rPr>
        <w:t xml:space="preserve">er l’enseignement confessionnel, </w:t>
      </w:r>
      <w:r w:rsidRPr="00AE37F1">
        <w:rPr>
          <w:sz w:val="28"/>
          <w:szCs w:val="28"/>
        </w:rPr>
        <w:t xml:space="preserve">et la loi </w:t>
      </w:r>
      <w:r w:rsidR="0040062F">
        <w:rPr>
          <w:sz w:val="28"/>
          <w:szCs w:val="28"/>
        </w:rPr>
        <w:t xml:space="preserve">qui vient d’être </w:t>
      </w:r>
      <w:r w:rsidRPr="00AE37F1">
        <w:rPr>
          <w:sz w:val="28"/>
          <w:szCs w:val="28"/>
        </w:rPr>
        <w:t>adoptée en conseil des ministres.</w:t>
      </w:r>
    </w:p>
    <w:p w:rsidR="007548A8" w:rsidRDefault="008601ED" w:rsidP="00B47C20">
      <w:pPr>
        <w:jc w:val="both"/>
        <w:rPr>
          <w:sz w:val="28"/>
          <w:szCs w:val="28"/>
        </w:rPr>
      </w:pPr>
      <w:r w:rsidRPr="00AE37F1">
        <w:rPr>
          <w:sz w:val="28"/>
          <w:szCs w:val="28"/>
        </w:rPr>
        <w:t xml:space="preserve">Les ruses d’écriture </w:t>
      </w:r>
      <w:r w:rsidR="0040062F">
        <w:rPr>
          <w:sz w:val="28"/>
          <w:szCs w:val="28"/>
        </w:rPr>
        <w:t xml:space="preserve">habituelles </w:t>
      </w:r>
      <w:r w:rsidRPr="00AE37F1">
        <w:rPr>
          <w:sz w:val="28"/>
          <w:szCs w:val="28"/>
        </w:rPr>
        <w:t xml:space="preserve">ne vont pas jusqu’à supprimer les termes de </w:t>
      </w:r>
      <w:r w:rsidRPr="00E604B8">
        <w:rPr>
          <w:i/>
          <w:sz w:val="28"/>
          <w:szCs w:val="28"/>
        </w:rPr>
        <w:t xml:space="preserve">séparatisme </w:t>
      </w:r>
      <w:r w:rsidRPr="00AE37F1">
        <w:rPr>
          <w:sz w:val="28"/>
          <w:szCs w:val="28"/>
        </w:rPr>
        <w:t>et d’i</w:t>
      </w:r>
      <w:r w:rsidRPr="00E604B8">
        <w:rPr>
          <w:i/>
          <w:sz w:val="28"/>
          <w:szCs w:val="28"/>
        </w:rPr>
        <w:t xml:space="preserve">slamisme </w:t>
      </w:r>
      <w:r w:rsidRPr="00AE37F1">
        <w:rPr>
          <w:sz w:val="28"/>
          <w:szCs w:val="28"/>
        </w:rPr>
        <w:t>dans l’exposé des motifs. On dit dans ce projet que « </w:t>
      </w:r>
      <w:r w:rsidRPr="007548A8">
        <w:rPr>
          <w:i/>
          <w:sz w:val="28"/>
          <w:szCs w:val="28"/>
        </w:rPr>
        <w:t>la République demande une adhésion de tous ».</w:t>
      </w:r>
      <w:r w:rsidRPr="00AE37F1">
        <w:rPr>
          <w:sz w:val="28"/>
          <w:szCs w:val="28"/>
        </w:rPr>
        <w:t xml:space="preserve"> Formule</w:t>
      </w:r>
      <w:r w:rsidR="00E604B8">
        <w:rPr>
          <w:sz w:val="28"/>
          <w:szCs w:val="28"/>
        </w:rPr>
        <w:t xml:space="preserve"> apparemment anodine mais en fait totalisante, donc </w:t>
      </w:r>
      <w:r w:rsidRPr="00AE37F1">
        <w:rPr>
          <w:sz w:val="28"/>
          <w:szCs w:val="28"/>
        </w:rPr>
        <w:t xml:space="preserve">dangereuse. </w:t>
      </w:r>
    </w:p>
    <w:p w:rsidR="008601ED" w:rsidRDefault="008601ED" w:rsidP="00B47C20">
      <w:pPr>
        <w:jc w:val="both"/>
        <w:rPr>
          <w:sz w:val="28"/>
          <w:szCs w:val="28"/>
        </w:rPr>
      </w:pPr>
      <w:r w:rsidRPr="00AE37F1">
        <w:rPr>
          <w:sz w:val="28"/>
          <w:szCs w:val="28"/>
        </w:rPr>
        <w:t>Car la répression, le fichage, les menaces de dissolution, la Police des Cultes, sont renforcés</w:t>
      </w:r>
      <w:r w:rsidR="0040062F">
        <w:rPr>
          <w:sz w:val="28"/>
          <w:szCs w:val="28"/>
        </w:rPr>
        <w:t>. Les articles  18, 24, 19 ouvrent la porte à des abus d’interprétation très tentants pour les partisans de la matraque.</w:t>
      </w:r>
    </w:p>
    <w:p w:rsidR="007548A8" w:rsidRDefault="0040062F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principe de la dissolution des associations et de fermeture administrative des lieux de culte est acté en cas de propos et d’agissements </w:t>
      </w:r>
      <w:r w:rsidR="00B1042F">
        <w:rPr>
          <w:sz w:val="28"/>
          <w:szCs w:val="28"/>
        </w:rPr>
        <w:t xml:space="preserve">considérés comme suspects </w:t>
      </w:r>
      <w:r>
        <w:rPr>
          <w:sz w:val="28"/>
          <w:szCs w:val="28"/>
        </w:rPr>
        <w:t>de membres d’associations</w:t>
      </w:r>
      <w:r w:rsidR="00E604B8">
        <w:rPr>
          <w:sz w:val="28"/>
          <w:szCs w:val="28"/>
        </w:rPr>
        <w:t xml:space="preserve">. </w:t>
      </w:r>
    </w:p>
    <w:p w:rsidR="0040062F" w:rsidRDefault="00E604B8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L’arsenal répressif est à la main des serviteurs de l’</w:t>
      </w:r>
      <w:r w:rsidR="0031763F">
        <w:rPr>
          <w:sz w:val="28"/>
          <w:szCs w:val="28"/>
        </w:rPr>
        <w:t>Ordre élyséen et de ses ministres</w:t>
      </w:r>
      <w:r w:rsidR="00A86414">
        <w:rPr>
          <w:sz w:val="28"/>
          <w:szCs w:val="28"/>
        </w:rPr>
        <w:t>,</w:t>
      </w:r>
      <w:r>
        <w:rPr>
          <w:sz w:val="28"/>
          <w:szCs w:val="28"/>
        </w:rPr>
        <w:t xml:space="preserve"> en opérant le glissement de la responsabilité individuelle à la responsabilité collective. Le contrôle financier devient tatillon et systématique pour toute association</w:t>
      </w:r>
      <w:r w:rsidR="00B1042F">
        <w:rPr>
          <w:sz w:val="28"/>
          <w:szCs w:val="28"/>
        </w:rPr>
        <w:t xml:space="preserve"> cataloguée extrémiste </w:t>
      </w:r>
      <w:r>
        <w:rPr>
          <w:sz w:val="28"/>
          <w:szCs w:val="28"/>
        </w:rPr>
        <w:t xml:space="preserve">dans le viseur </w:t>
      </w:r>
      <w:r w:rsidR="003A3B96">
        <w:rPr>
          <w:sz w:val="28"/>
          <w:szCs w:val="28"/>
        </w:rPr>
        <w:t>des serviteurs que j’ai cités.</w:t>
      </w:r>
      <w:r w:rsidR="00B1042F">
        <w:rPr>
          <w:sz w:val="28"/>
          <w:szCs w:val="28"/>
        </w:rPr>
        <w:t xml:space="preserve"> </w:t>
      </w:r>
    </w:p>
    <w:p w:rsidR="0031763F" w:rsidRDefault="00B1042F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L’arbitraire est à l’ordre du jour. Le projet investit aussi les associations dans</w:t>
      </w:r>
      <w:r w:rsidR="0031763F">
        <w:rPr>
          <w:sz w:val="28"/>
          <w:szCs w:val="28"/>
        </w:rPr>
        <w:t xml:space="preserve"> (citation) </w:t>
      </w:r>
      <w:r>
        <w:rPr>
          <w:sz w:val="28"/>
          <w:szCs w:val="28"/>
        </w:rPr>
        <w:t xml:space="preserve"> </w:t>
      </w:r>
      <w:r w:rsidR="0031763F">
        <w:rPr>
          <w:sz w:val="28"/>
          <w:szCs w:val="28"/>
        </w:rPr>
        <w:t>« </w:t>
      </w:r>
      <w:r>
        <w:rPr>
          <w:sz w:val="28"/>
          <w:szCs w:val="28"/>
        </w:rPr>
        <w:t>la sauvegarde de l’ordre public.</w:t>
      </w:r>
      <w:r w:rsidR="0031763F">
        <w:rPr>
          <w:sz w:val="28"/>
          <w:szCs w:val="28"/>
        </w:rPr>
        <w:t> »</w:t>
      </w:r>
    </w:p>
    <w:p w:rsidR="00B1042F" w:rsidRDefault="00B1042F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Curieuse mission </w:t>
      </w:r>
      <w:r w:rsidR="0031763F">
        <w:rPr>
          <w:sz w:val="28"/>
          <w:szCs w:val="28"/>
        </w:rPr>
        <w:t xml:space="preserve">pour des associations </w:t>
      </w:r>
      <w:r>
        <w:rPr>
          <w:sz w:val="28"/>
          <w:szCs w:val="28"/>
        </w:rPr>
        <w:t>!</w:t>
      </w:r>
    </w:p>
    <w:p w:rsidR="007548A8" w:rsidRDefault="00F62E54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Ajoutons </w:t>
      </w:r>
      <w:r w:rsidR="00B1042F">
        <w:rPr>
          <w:sz w:val="28"/>
          <w:szCs w:val="28"/>
        </w:rPr>
        <w:t xml:space="preserve">que les écoles hors contrat pourront être fermées mais pas les écoles sous contrat. </w:t>
      </w:r>
      <w:r w:rsidR="00546982">
        <w:rPr>
          <w:sz w:val="28"/>
          <w:szCs w:val="28"/>
        </w:rPr>
        <w:t>« </w:t>
      </w:r>
      <w:r w:rsidR="00B1042F">
        <w:rPr>
          <w:sz w:val="28"/>
          <w:szCs w:val="28"/>
        </w:rPr>
        <w:t xml:space="preserve">Devoir de mémoire </w:t>
      </w:r>
      <w:r w:rsidR="003653B8">
        <w:rPr>
          <w:sz w:val="28"/>
          <w:szCs w:val="28"/>
        </w:rPr>
        <w:t>oblige</w:t>
      </w:r>
      <w:r w:rsidR="00546982">
        <w:rPr>
          <w:sz w:val="28"/>
          <w:szCs w:val="28"/>
        </w:rPr>
        <w:t> »</w:t>
      </w:r>
      <w:r w:rsidR="003653B8">
        <w:rPr>
          <w:sz w:val="28"/>
          <w:szCs w:val="28"/>
        </w:rPr>
        <w:t>,</w:t>
      </w:r>
      <w:r w:rsidR="007548A8">
        <w:rPr>
          <w:sz w:val="28"/>
          <w:szCs w:val="28"/>
        </w:rPr>
        <w:t xml:space="preserve"> </w:t>
      </w:r>
      <w:r w:rsidR="00B1042F">
        <w:rPr>
          <w:sz w:val="28"/>
          <w:szCs w:val="28"/>
        </w:rPr>
        <w:t>à l’égard de Michel Debré sans doute !</w:t>
      </w:r>
      <w:r w:rsidR="0031763F">
        <w:rPr>
          <w:sz w:val="28"/>
          <w:szCs w:val="28"/>
        </w:rPr>
        <w:t xml:space="preserve"> </w:t>
      </w:r>
    </w:p>
    <w:p w:rsidR="00B1042F" w:rsidRDefault="0031763F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Sans compter que, détricotant significativement la Loi de Séparation de 1905, </w:t>
      </w:r>
      <w:r w:rsidR="00B1042F">
        <w:rPr>
          <w:sz w:val="28"/>
          <w:szCs w:val="28"/>
        </w:rPr>
        <w:t xml:space="preserve">l’article </w:t>
      </w:r>
      <w:r>
        <w:rPr>
          <w:sz w:val="28"/>
          <w:szCs w:val="28"/>
        </w:rPr>
        <w:t xml:space="preserve"> 28 du projet prévoit  que les associations cultuelles pourront avoir des immeubles de rapport, en tirer des bénéfices</w:t>
      </w:r>
      <w:r w:rsidR="00A86414">
        <w:rPr>
          <w:sz w:val="28"/>
          <w:szCs w:val="28"/>
        </w:rPr>
        <w:t>,</w:t>
      </w:r>
      <w:r>
        <w:rPr>
          <w:sz w:val="28"/>
          <w:szCs w:val="28"/>
        </w:rPr>
        <w:t xml:space="preserve"> et les distribuer à qui elles veulent.</w:t>
      </w:r>
    </w:p>
    <w:p w:rsidR="003F00FF" w:rsidRDefault="0031763F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7548A8">
        <w:rPr>
          <w:sz w:val="28"/>
          <w:szCs w:val="28"/>
        </w:rPr>
        <w:t>Etat introduit ainsi</w:t>
      </w:r>
      <w:r w:rsidR="00A86414">
        <w:rPr>
          <w:sz w:val="28"/>
          <w:szCs w:val="28"/>
        </w:rPr>
        <w:t xml:space="preserve"> des dispositions contraires à la Grande Loi de 1905 pour aider au</w:t>
      </w:r>
      <w:r>
        <w:rPr>
          <w:sz w:val="28"/>
          <w:szCs w:val="28"/>
        </w:rPr>
        <w:t xml:space="preserve"> finan</w:t>
      </w:r>
      <w:r w:rsidR="00A86414">
        <w:rPr>
          <w:sz w:val="28"/>
          <w:szCs w:val="28"/>
        </w:rPr>
        <w:t>cement des religions</w:t>
      </w:r>
      <w:r w:rsidR="007548A8">
        <w:rPr>
          <w:sz w:val="28"/>
          <w:szCs w:val="28"/>
        </w:rPr>
        <w:t xml:space="preserve"> et de la sorte</w:t>
      </w:r>
      <w:r w:rsidR="00A86414">
        <w:rPr>
          <w:sz w:val="28"/>
          <w:szCs w:val="28"/>
        </w:rPr>
        <w:t xml:space="preserve"> acheter leur silence</w:t>
      </w:r>
      <w:r w:rsidR="007548A8">
        <w:rPr>
          <w:sz w:val="28"/>
          <w:szCs w:val="28"/>
        </w:rPr>
        <w:t>.</w:t>
      </w:r>
      <w:r w:rsidR="00A86414">
        <w:rPr>
          <w:sz w:val="28"/>
          <w:szCs w:val="28"/>
        </w:rPr>
        <w:t xml:space="preserve"> </w:t>
      </w:r>
      <w:r w:rsidR="00863D0D">
        <w:rPr>
          <w:sz w:val="28"/>
          <w:szCs w:val="28"/>
        </w:rPr>
        <w:t>On voit bien la religion qui y gagnera </w:t>
      </w:r>
      <w:r w:rsidR="003653B8">
        <w:rPr>
          <w:sz w:val="28"/>
          <w:szCs w:val="28"/>
        </w:rPr>
        <w:t xml:space="preserve"> mais on voit bien aussi la</w:t>
      </w:r>
      <w:r w:rsidR="00863D0D">
        <w:rPr>
          <w:sz w:val="28"/>
          <w:szCs w:val="28"/>
        </w:rPr>
        <w:t xml:space="preserve"> religion</w:t>
      </w:r>
      <w:r w:rsidR="003653B8">
        <w:rPr>
          <w:sz w:val="28"/>
          <w:szCs w:val="28"/>
        </w:rPr>
        <w:t xml:space="preserve"> </w:t>
      </w:r>
      <w:r w:rsidR="00863D0D">
        <w:rPr>
          <w:sz w:val="28"/>
          <w:szCs w:val="28"/>
        </w:rPr>
        <w:t>qui</w:t>
      </w:r>
      <w:r w:rsidR="003653B8">
        <w:rPr>
          <w:sz w:val="28"/>
          <w:szCs w:val="28"/>
        </w:rPr>
        <w:t xml:space="preserve"> risque</w:t>
      </w:r>
      <w:r w:rsidR="001437AD">
        <w:rPr>
          <w:sz w:val="28"/>
          <w:szCs w:val="28"/>
        </w:rPr>
        <w:t xml:space="preserve"> d’y perdre</w:t>
      </w:r>
      <w:r w:rsidR="00863D0D">
        <w:rPr>
          <w:sz w:val="28"/>
          <w:szCs w:val="28"/>
        </w:rPr>
        <w:t xml:space="preserve"> ! </w:t>
      </w:r>
    </w:p>
    <w:p w:rsidR="001437AD" w:rsidRDefault="00863D0D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Catholi</w:t>
      </w:r>
      <w:r w:rsidR="003F00FF">
        <w:rPr>
          <w:sz w:val="28"/>
          <w:szCs w:val="28"/>
        </w:rPr>
        <w:t>que oui !</w:t>
      </w:r>
      <w:r>
        <w:rPr>
          <w:sz w:val="28"/>
          <w:szCs w:val="28"/>
        </w:rPr>
        <w:t xml:space="preserve"> </w:t>
      </w:r>
      <w:r w:rsidR="003F00FF">
        <w:rPr>
          <w:sz w:val="28"/>
          <w:szCs w:val="28"/>
        </w:rPr>
        <w:t xml:space="preserve">En toute liberté ! </w:t>
      </w:r>
      <w:r w:rsidR="00433029">
        <w:rPr>
          <w:sz w:val="28"/>
          <w:szCs w:val="28"/>
        </w:rPr>
        <w:t xml:space="preserve">Pas de problème ! </w:t>
      </w:r>
      <w:r w:rsidR="001437AD">
        <w:rPr>
          <w:sz w:val="28"/>
          <w:szCs w:val="28"/>
        </w:rPr>
        <w:t xml:space="preserve"> </w:t>
      </w:r>
      <w:r w:rsidR="00433029">
        <w:rPr>
          <w:sz w:val="28"/>
          <w:szCs w:val="28"/>
        </w:rPr>
        <w:t>La loi de 1905 a prévu la séparation.</w:t>
      </w:r>
    </w:p>
    <w:p w:rsidR="001437AD" w:rsidRDefault="001437AD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863D0D">
        <w:rPr>
          <w:sz w:val="28"/>
          <w:szCs w:val="28"/>
        </w:rPr>
        <w:t xml:space="preserve">usulman </w:t>
      </w:r>
      <w:r w:rsidR="00433029">
        <w:rPr>
          <w:sz w:val="28"/>
          <w:szCs w:val="28"/>
        </w:rPr>
        <w:t>oui</w:t>
      </w:r>
      <w:r w:rsidR="003653B8">
        <w:rPr>
          <w:sz w:val="28"/>
          <w:szCs w:val="28"/>
        </w:rPr>
        <w:t>,</w:t>
      </w:r>
      <w:r w:rsidR="00433029">
        <w:rPr>
          <w:sz w:val="28"/>
          <w:szCs w:val="28"/>
        </w:rPr>
        <w:t> </w:t>
      </w:r>
      <w:r w:rsidR="003653B8">
        <w:rPr>
          <w:sz w:val="28"/>
          <w:szCs w:val="28"/>
        </w:rPr>
        <w:t xml:space="preserve">peut-être </w:t>
      </w:r>
      <w:r w:rsidR="00433029">
        <w:rPr>
          <w:sz w:val="28"/>
          <w:szCs w:val="28"/>
        </w:rPr>
        <w:t>! Si la loi de séparation est respectée ! Sinon, comme ce serait le cas avec le projet de loi  que nous combattons</w:t>
      </w:r>
      <w:r w:rsidR="003F00FF">
        <w:rPr>
          <w:sz w:val="28"/>
          <w:szCs w:val="28"/>
        </w:rPr>
        <w:t xml:space="preserve">… </w:t>
      </w:r>
      <w:r w:rsidR="00546982">
        <w:rPr>
          <w:sz w:val="28"/>
          <w:szCs w:val="28"/>
        </w:rPr>
        <w:t>M</w:t>
      </w:r>
      <w:r w:rsidR="00FF3673">
        <w:rPr>
          <w:sz w:val="28"/>
          <w:szCs w:val="28"/>
        </w:rPr>
        <w:t>usulman</w:t>
      </w:r>
      <w:r w:rsidR="00A413C8">
        <w:rPr>
          <w:sz w:val="28"/>
          <w:szCs w:val="28"/>
        </w:rPr>
        <w:t> ? S</w:t>
      </w:r>
      <w:r w:rsidR="00FE796D">
        <w:rPr>
          <w:sz w:val="28"/>
          <w:szCs w:val="28"/>
        </w:rPr>
        <w:t xml:space="preserve">ans doute, </w:t>
      </w:r>
      <w:r w:rsidR="00FF3673">
        <w:rPr>
          <w:sz w:val="28"/>
          <w:szCs w:val="28"/>
        </w:rPr>
        <w:t xml:space="preserve">mais </w:t>
      </w:r>
      <w:r w:rsidR="003F00FF">
        <w:rPr>
          <w:sz w:val="28"/>
          <w:szCs w:val="28"/>
        </w:rPr>
        <w:t xml:space="preserve">sous </w:t>
      </w:r>
      <w:r w:rsidR="00A469AF">
        <w:rPr>
          <w:sz w:val="28"/>
          <w:szCs w:val="28"/>
        </w:rPr>
        <w:t xml:space="preserve">étroites </w:t>
      </w:r>
      <w:r w:rsidR="003F00FF">
        <w:rPr>
          <w:sz w:val="28"/>
          <w:szCs w:val="28"/>
        </w:rPr>
        <w:t>conditions !</w:t>
      </w:r>
      <w:r>
        <w:rPr>
          <w:sz w:val="28"/>
          <w:szCs w:val="28"/>
        </w:rPr>
        <w:t xml:space="preserve"> </w:t>
      </w:r>
    </w:p>
    <w:p w:rsidR="007548A8" w:rsidRDefault="001437AD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Deux poids, deux mesures ! La liberté se découperait-elle  en tranches ?</w:t>
      </w:r>
    </w:p>
    <w:p w:rsidR="00474DAE" w:rsidRDefault="00A86414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Bref, on l’aura compris. Une pincée d’aménagements du projet pour une grosse </w:t>
      </w:r>
      <w:r w:rsidR="0092560C">
        <w:rPr>
          <w:sz w:val="28"/>
          <w:szCs w:val="28"/>
        </w:rPr>
        <w:t>louche</w:t>
      </w:r>
      <w:r w:rsidR="00885CC4">
        <w:rPr>
          <w:sz w:val="28"/>
          <w:szCs w:val="28"/>
        </w:rPr>
        <w:t xml:space="preserve"> de dispositions </w:t>
      </w:r>
      <w:r w:rsidR="00776286">
        <w:rPr>
          <w:sz w:val="28"/>
          <w:szCs w:val="28"/>
        </w:rPr>
        <w:t xml:space="preserve">négatives </w:t>
      </w:r>
      <w:r w:rsidR="00885CC4">
        <w:rPr>
          <w:sz w:val="28"/>
          <w:szCs w:val="28"/>
        </w:rPr>
        <w:t>maintenues ou renforcées !</w:t>
      </w:r>
      <w:r w:rsidR="00A469AF">
        <w:rPr>
          <w:sz w:val="28"/>
          <w:szCs w:val="28"/>
        </w:rPr>
        <w:t xml:space="preserve"> Cuisine juridique inacceptable</w:t>
      </w:r>
      <w:r w:rsidR="001437AD">
        <w:rPr>
          <w:sz w:val="28"/>
          <w:szCs w:val="28"/>
        </w:rPr>
        <w:t> !</w:t>
      </w:r>
      <w:r w:rsidR="00474DAE">
        <w:rPr>
          <w:sz w:val="28"/>
          <w:szCs w:val="28"/>
        </w:rPr>
        <w:t xml:space="preserve"> </w:t>
      </w:r>
    </w:p>
    <w:p w:rsidR="00A86414" w:rsidRDefault="00474DAE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Oui, je ne le cache pas, je partage le souci du journaliste du Washington Post qui intitule son article remarquable : «  Nous Américains, avons peur pour l’avenir de l’idéal universel français » </w:t>
      </w:r>
    </w:p>
    <w:p w:rsidR="007548A8" w:rsidRDefault="00885CC4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La Libre Pensée déclare </w:t>
      </w:r>
      <w:r w:rsidR="007548A8">
        <w:rPr>
          <w:sz w:val="28"/>
          <w:szCs w:val="28"/>
        </w:rPr>
        <w:t xml:space="preserve">donc </w:t>
      </w:r>
      <w:r>
        <w:rPr>
          <w:sz w:val="28"/>
          <w:szCs w:val="28"/>
        </w:rPr>
        <w:t xml:space="preserve">: </w:t>
      </w:r>
    </w:p>
    <w:p w:rsidR="00433029" w:rsidRDefault="00433029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Assez de ce jeu de dupes ! </w:t>
      </w:r>
      <w:r w:rsidR="00885CC4">
        <w:rPr>
          <w:sz w:val="28"/>
          <w:szCs w:val="28"/>
        </w:rPr>
        <w:t xml:space="preserve">Retrait du projet ! </w:t>
      </w:r>
      <w:r w:rsidR="00863D0D">
        <w:rPr>
          <w:sz w:val="28"/>
          <w:szCs w:val="28"/>
        </w:rPr>
        <w:t xml:space="preserve"> </w:t>
      </w:r>
    </w:p>
    <w:p w:rsidR="00546982" w:rsidRDefault="00863D0D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Continuons </w:t>
      </w:r>
      <w:r w:rsidR="00A413C8">
        <w:rPr>
          <w:sz w:val="28"/>
          <w:szCs w:val="28"/>
        </w:rPr>
        <w:t xml:space="preserve">ensemble </w:t>
      </w:r>
      <w:r>
        <w:rPr>
          <w:sz w:val="28"/>
          <w:szCs w:val="28"/>
        </w:rPr>
        <w:t xml:space="preserve">notre effort en construisant </w:t>
      </w:r>
      <w:r w:rsidR="003F00FF">
        <w:rPr>
          <w:sz w:val="28"/>
          <w:szCs w:val="28"/>
        </w:rPr>
        <w:t>une mobilisation unitaire</w:t>
      </w:r>
      <w:r w:rsidR="00433029">
        <w:rPr>
          <w:sz w:val="28"/>
          <w:szCs w:val="28"/>
        </w:rPr>
        <w:t xml:space="preserve"> et encore plus puissante pour  exiger : </w:t>
      </w:r>
    </w:p>
    <w:p w:rsidR="00863D0D" w:rsidRDefault="00433029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touchez pas à la loi de </w:t>
      </w:r>
      <w:r w:rsidR="003F00FF">
        <w:rPr>
          <w:sz w:val="28"/>
          <w:szCs w:val="28"/>
        </w:rPr>
        <w:t>!</w:t>
      </w:r>
      <w:r>
        <w:rPr>
          <w:sz w:val="28"/>
          <w:szCs w:val="28"/>
        </w:rPr>
        <w:t>905 !</w:t>
      </w:r>
    </w:p>
    <w:p w:rsidR="00885CC4" w:rsidRDefault="00885CC4" w:rsidP="00B47C20">
      <w:pPr>
        <w:jc w:val="both"/>
        <w:rPr>
          <w:sz w:val="28"/>
          <w:szCs w:val="28"/>
        </w:rPr>
      </w:pPr>
      <w:r>
        <w:rPr>
          <w:sz w:val="28"/>
          <w:szCs w:val="28"/>
        </w:rPr>
        <w:t>Je vous remercie</w:t>
      </w:r>
      <w:r w:rsidR="001437AD">
        <w:rPr>
          <w:sz w:val="28"/>
          <w:szCs w:val="28"/>
        </w:rPr>
        <w:t>.</w:t>
      </w:r>
    </w:p>
    <w:p w:rsidR="001437AD" w:rsidRDefault="001437AD" w:rsidP="00B47C20">
      <w:pPr>
        <w:jc w:val="both"/>
        <w:rPr>
          <w:i/>
        </w:rPr>
      </w:pPr>
    </w:p>
    <w:p w:rsidR="001437AD" w:rsidRPr="001437AD" w:rsidRDefault="001437AD" w:rsidP="00B47C20">
      <w:pPr>
        <w:jc w:val="both"/>
        <w:rPr>
          <w:i/>
        </w:rPr>
      </w:pPr>
      <w:r w:rsidRPr="001437AD">
        <w:rPr>
          <w:i/>
        </w:rPr>
        <w:t>Pierre Roy, libre penseur, groupe Noël Pointe, Saint-Etienne</w:t>
      </w:r>
    </w:p>
    <w:p w:rsidR="00B1042F" w:rsidRPr="00AE37F1" w:rsidRDefault="00B1042F" w:rsidP="00B47C20">
      <w:pPr>
        <w:jc w:val="both"/>
        <w:rPr>
          <w:sz w:val="28"/>
          <w:szCs w:val="28"/>
        </w:rPr>
      </w:pPr>
    </w:p>
    <w:sectPr w:rsidR="00B1042F" w:rsidRPr="00AE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20"/>
    <w:rsid w:val="00135EC0"/>
    <w:rsid w:val="001437AD"/>
    <w:rsid w:val="0031763F"/>
    <w:rsid w:val="003653B8"/>
    <w:rsid w:val="003A3B96"/>
    <w:rsid w:val="003F00FF"/>
    <w:rsid w:val="0040062F"/>
    <w:rsid w:val="00413352"/>
    <w:rsid w:val="00433029"/>
    <w:rsid w:val="00474DAE"/>
    <w:rsid w:val="00546982"/>
    <w:rsid w:val="007548A8"/>
    <w:rsid w:val="00776286"/>
    <w:rsid w:val="008601ED"/>
    <w:rsid w:val="00863D0D"/>
    <w:rsid w:val="00885CC4"/>
    <w:rsid w:val="0092560C"/>
    <w:rsid w:val="00A413C8"/>
    <w:rsid w:val="00A469AF"/>
    <w:rsid w:val="00A86414"/>
    <w:rsid w:val="00AE37F1"/>
    <w:rsid w:val="00B1042F"/>
    <w:rsid w:val="00B47C20"/>
    <w:rsid w:val="00E3323E"/>
    <w:rsid w:val="00E604B8"/>
    <w:rsid w:val="00F4164C"/>
    <w:rsid w:val="00F62E54"/>
    <w:rsid w:val="00FE796D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D2B3-4890-4472-A18F-F9F51DA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Roy</dc:creator>
  <cp:keywords/>
  <dc:description/>
  <cp:lastModifiedBy>Philippe Bariol</cp:lastModifiedBy>
  <cp:revision>2</cp:revision>
  <cp:lastPrinted>2020-12-11T10:47:00Z</cp:lastPrinted>
  <dcterms:created xsi:type="dcterms:W3CDTF">2020-12-16T14:55:00Z</dcterms:created>
  <dcterms:modified xsi:type="dcterms:W3CDTF">2020-12-16T14:55:00Z</dcterms:modified>
</cp:coreProperties>
</file>